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70C3" w:rsidRDefault="000A70C3" w:rsidP="000A70C3">
      <w:pPr>
        <w:overflowPunct w:val="0"/>
        <w:autoSpaceDE w:val="0"/>
        <w:autoSpaceDN w:val="0"/>
        <w:adjustRightInd w:val="0"/>
        <w:ind w:right="-273"/>
        <w:jc w:val="center"/>
        <w:rPr>
          <w:noProof/>
          <w:lang w:val="en-US"/>
        </w:rPr>
      </w:pPr>
      <w:bookmarkStart w:id="0" w:name="_GoBack"/>
      <w:bookmarkEnd w:id="0"/>
      <w:r>
        <w:rPr>
          <w:noProof/>
          <w:lang w:val="en-US"/>
        </w:rPr>
        <w:drawing>
          <wp:inline distT="0" distB="0" distL="0" distR="0">
            <wp:extent cx="676910" cy="676910"/>
            <wp:effectExtent l="0" t="0" r="889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0C3" w:rsidRDefault="000A70C3" w:rsidP="000A70C3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0A70C3" w:rsidRDefault="000A70C3" w:rsidP="000A70C3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0A70C3" w:rsidRDefault="000A70C3" w:rsidP="000A70C3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0A70C3" w:rsidRDefault="000A70C3" w:rsidP="000A70C3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0A70C3" w:rsidRDefault="000A70C3" w:rsidP="000A70C3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0A70C3" w:rsidRDefault="000A70C3" w:rsidP="000A70C3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(projektas) </w:t>
      </w:r>
    </w:p>
    <w:p w:rsidR="000A70C3" w:rsidRDefault="000A70C3" w:rsidP="000A70C3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0A70C3" w:rsidRDefault="000A70C3" w:rsidP="000A70C3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dėl anykščių rajono savivaldybės turto perdavimo pagal turto patikėjimo sutartį uždarajai akcinei bendrovei </w:t>
      </w:r>
    </w:p>
    <w:p w:rsidR="000A70C3" w:rsidRDefault="000A70C3" w:rsidP="000A70C3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„anykščių vandenys“</w:t>
      </w:r>
    </w:p>
    <w:p w:rsidR="000A70C3" w:rsidRDefault="000A70C3" w:rsidP="000A70C3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0A70C3" w:rsidRDefault="000A70C3" w:rsidP="000A70C3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533F16">
          <w:t>2019 m. birželio 27</w:t>
        </w:r>
        <w:r>
          <w:t xml:space="preserve"> d.</w:t>
        </w:r>
      </w:fldSimple>
      <w:r>
        <w:t xml:space="preserve"> Nr. 1-T-</w:t>
      </w:r>
      <w:r w:rsidR="007B548E">
        <w:t>223</w:t>
      </w:r>
      <w:r>
        <w:fldChar w:fldCharType="begin"/>
      </w:r>
      <w:r>
        <w:instrText xml:space="preserve"> FILLIN "indeksas" \* MERGEFORMAT </w:instrText>
      </w:r>
      <w:r>
        <w:fldChar w:fldCharType="end"/>
      </w:r>
    </w:p>
    <w:p w:rsidR="000A70C3" w:rsidRDefault="000A70C3" w:rsidP="000A70C3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0A70C3" w:rsidRDefault="000A70C3" w:rsidP="000A70C3">
      <w:pPr>
        <w:pStyle w:val="Pagrindinistekstas"/>
        <w:rPr>
          <w:bCs w:val="0"/>
        </w:rPr>
      </w:pPr>
    </w:p>
    <w:p w:rsidR="000A70C3" w:rsidRDefault="000A70C3" w:rsidP="000A70C3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Vadovaudamasi Lietuvos Respublikos vietos savivaldos įstatymo 6 straipsnio 30 punktu, 16 straipsnio 2 dalies 26 punktu, Lietuvos Respublikos valstybės ir savivaldybių turto valdymo, naudojimo ir disponavimo juo įstatymo 12 straipsnio 1 ir 3 dalimis, 27 straipsnio 1 dalies 1 punktu, Anykščių rajono savivaldybei nuosavybės teise priklausančio turto perdavimo valdyti, naudoti ir disponuoti juo patikėjimo teise tvarkos aprašo, patvirtinto Anykščių rajono savivaldybės tarybos 2014 m. vasario 27 d. sprendimu Nr. 1-TS-99 ,,Dėl Anykščių rajono savivaldybei nuosavybės teise priklausančio turto perdavimo valdyti, naudotis ir disponuoti juo patikėjimo teise tvarkos aprašo patvirtinimo“, 3.2 papunkčiu, 9 ir 10 punktais bei atsižvelgdama į Anykščių rajono savivaldybės administracijo</w:t>
      </w:r>
      <w:r w:rsidR="006F68C3">
        <w:rPr>
          <w:bCs w:val="0"/>
        </w:rPr>
        <w:t>s direktoriaus 2019 m. birželio 3</w:t>
      </w:r>
      <w:r w:rsidR="004C299E">
        <w:rPr>
          <w:bCs w:val="0"/>
        </w:rPr>
        <w:t xml:space="preserve"> d. įsakymą Nr. 1-AĮ-</w:t>
      </w:r>
      <w:r w:rsidR="006F68C3">
        <w:rPr>
          <w:bCs w:val="0"/>
        </w:rPr>
        <w:t>437</w:t>
      </w:r>
      <w:r>
        <w:rPr>
          <w:bCs w:val="0"/>
        </w:rPr>
        <w:t xml:space="preserve"> ,,Dėl</w:t>
      </w:r>
      <w:r w:rsidR="004C299E">
        <w:rPr>
          <w:bCs w:val="0"/>
        </w:rPr>
        <w:t xml:space="preserve"> ilgalaikio</w:t>
      </w:r>
      <w:r>
        <w:rPr>
          <w:bCs w:val="0"/>
        </w:rPr>
        <w:t xml:space="preserve"> materialiojo turto pripažinimo nereikalingu“, uždarosios akcinės bendrovės </w:t>
      </w:r>
      <w:r w:rsidR="004C299E">
        <w:rPr>
          <w:bCs w:val="0"/>
        </w:rPr>
        <w:t>„Anykščių vandenys“</w:t>
      </w:r>
      <w:r>
        <w:rPr>
          <w:bCs w:val="0"/>
        </w:rPr>
        <w:t xml:space="preserve"> 2019 m. baland</w:t>
      </w:r>
      <w:r w:rsidR="004C299E">
        <w:rPr>
          <w:bCs w:val="0"/>
        </w:rPr>
        <w:t>žio 18 d. prašymą Nr. SD-100</w:t>
      </w:r>
      <w:r>
        <w:rPr>
          <w:bCs w:val="0"/>
        </w:rPr>
        <w:t xml:space="preserve"> „Dėl </w:t>
      </w:r>
      <w:r w:rsidR="004C299E">
        <w:rPr>
          <w:bCs w:val="0"/>
        </w:rPr>
        <w:t>naudojamo turto perdavimo pagal  patikėjimo sutartis</w:t>
      </w:r>
      <w:r>
        <w:rPr>
          <w:bCs w:val="0"/>
        </w:rPr>
        <w:t>“, Anykščių rajono savivaldybės taryba</w:t>
      </w:r>
      <w:r w:rsidR="00D541B3">
        <w:rPr>
          <w:bCs w:val="0"/>
        </w:rPr>
        <w:t xml:space="preserve"> </w:t>
      </w:r>
      <w:r>
        <w:rPr>
          <w:bCs w:val="0"/>
        </w:rPr>
        <w:t>n u s p r e n d ž i a:</w:t>
      </w:r>
    </w:p>
    <w:p w:rsidR="000A70C3" w:rsidRPr="004C299E" w:rsidRDefault="006F68C3" w:rsidP="006A7EB0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1. </w:t>
      </w:r>
      <w:r w:rsidR="000A70C3">
        <w:rPr>
          <w:bCs w:val="0"/>
        </w:rPr>
        <w:t xml:space="preserve">Perduoti uždarajai akcinei bendrovei </w:t>
      </w:r>
      <w:r w:rsidR="004C299E">
        <w:rPr>
          <w:bCs w:val="0"/>
        </w:rPr>
        <w:t>„Anykščių vandenys“</w:t>
      </w:r>
      <w:r w:rsidR="000A70C3">
        <w:rPr>
          <w:bCs w:val="0"/>
        </w:rPr>
        <w:t xml:space="preserve"> (kodas</w:t>
      </w:r>
      <w:r w:rsidR="004C299E">
        <w:rPr>
          <w:bCs w:val="0"/>
        </w:rPr>
        <w:t xml:space="preserve"> 154138664,</w:t>
      </w:r>
      <w:r>
        <w:rPr>
          <w:bCs w:val="0"/>
        </w:rPr>
        <w:t xml:space="preserve"> </w:t>
      </w:r>
      <w:proofErr w:type="spellStart"/>
      <w:r w:rsidR="004C299E">
        <w:rPr>
          <w:bCs w:val="0"/>
        </w:rPr>
        <w:t>Liudiškių</w:t>
      </w:r>
      <w:proofErr w:type="spellEnd"/>
      <w:r w:rsidR="004C299E">
        <w:rPr>
          <w:bCs w:val="0"/>
        </w:rPr>
        <w:t xml:space="preserve"> g. 28</w:t>
      </w:r>
      <w:r w:rsidR="000A70C3" w:rsidRPr="004C299E">
        <w:rPr>
          <w:bCs w:val="0"/>
        </w:rPr>
        <w:t xml:space="preserve">, Anykščių m.) pagal turto patikėjimo sutartį 20 (dvidešimties) metų laikotarpiui, savarankiškosios savivaldybių funkcijos – </w:t>
      </w:r>
      <w:r w:rsidR="004C299E">
        <w:rPr>
          <w:bCs w:val="0"/>
        </w:rPr>
        <w:t>šilumos ir geriamojo vandens tiekimo ir nuotekų tvarkymo organizavimas</w:t>
      </w:r>
      <w:r w:rsidR="000A70C3" w:rsidRPr="004C299E">
        <w:rPr>
          <w:bCs w:val="0"/>
        </w:rPr>
        <w:t xml:space="preserve"> – įgyvendinimui, Anykščių rajono savivaldybei nuosavybės teise priklausantį ir šiuo metu Anykščių rajono savivaldybės administracijos patikėjimo teise valdomą ilgalaikį materialųjį turtą (priedas).</w:t>
      </w:r>
    </w:p>
    <w:p w:rsidR="000A70C3" w:rsidRDefault="000A70C3" w:rsidP="000A70C3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2. Įgalioti Anykščių rajono savivaldybės administracijos direktorių pasirašyti šio sprendimo 1punkte nurodyto turto patikėjimo sutartį ir perdavimo-priėmimo aktą.</w:t>
      </w:r>
    </w:p>
    <w:p w:rsidR="00D541B3" w:rsidRDefault="00D541B3" w:rsidP="000A70C3">
      <w:pPr>
        <w:pStyle w:val="Pagrindinistekstas"/>
        <w:spacing w:line="360" w:lineRule="auto"/>
        <w:rPr>
          <w:bCs w:val="0"/>
        </w:rPr>
      </w:pPr>
    </w:p>
    <w:p w:rsidR="000A70C3" w:rsidRDefault="000A70C3" w:rsidP="000A70C3">
      <w:pPr>
        <w:pStyle w:val="Pagrindinistekstas"/>
        <w:spacing w:line="360" w:lineRule="auto"/>
      </w:pPr>
      <w:r>
        <w:lastRenderedPageBreak/>
        <w:t xml:space="preserve">           Šis sprendimas gali būti skundžiamas bendrosios kompetencijos teismui Lietuvos Respublikos civilinio proceso kodekso nustatyta tvarka.</w:t>
      </w:r>
    </w:p>
    <w:p w:rsidR="000A70C3" w:rsidRDefault="000A70C3" w:rsidP="000A70C3">
      <w:pPr>
        <w:pStyle w:val="Pagrindinistekstas"/>
        <w:spacing w:line="360" w:lineRule="auto"/>
      </w:pPr>
    </w:p>
    <w:p w:rsidR="000A70C3" w:rsidRDefault="000A70C3" w:rsidP="000A70C3">
      <w:pPr>
        <w:pStyle w:val="Pagrindinistekstas"/>
        <w:spacing w:line="360" w:lineRule="auto"/>
      </w:pPr>
      <w:r>
        <w:t>Meras                                                                                                            Sigutis Obelevičius</w:t>
      </w:r>
    </w:p>
    <w:p w:rsidR="000A70C3" w:rsidRDefault="000A70C3" w:rsidP="000A70C3">
      <w:pPr>
        <w:pStyle w:val="Pagrindinistekstas"/>
        <w:spacing w:line="360" w:lineRule="auto"/>
      </w:pPr>
    </w:p>
    <w:p w:rsidR="000A70C3" w:rsidRDefault="000A70C3" w:rsidP="000A70C3">
      <w:pPr>
        <w:pStyle w:val="Pagrindinistekstas"/>
        <w:spacing w:line="360" w:lineRule="auto"/>
      </w:pPr>
    </w:p>
    <w:p w:rsidR="000A70C3" w:rsidRDefault="000A70C3" w:rsidP="000A70C3">
      <w:pPr>
        <w:pStyle w:val="Pagrindinistekstas"/>
        <w:spacing w:line="360" w:lineRule="auto"/>
      </w:pPr>
    </w:p>
    <w:p w:rsidR="000A70C3" w:rsidRDefault="000A70C3" w:rsidP="000A70C3">
      <w:pPr>
        <w:pStyle w:val="Pagrindinistekstas"/>
        <w:spacing w:line="360" w:lineRule="auto"/>
      </w:pPr>
    </w:p>
    <w:p w:rsidR="000A70C3" w:rsidRDefault="000A70C3" w:rsidP="000A70C3">
      <w:pPr>
        <w:pStyle w:val="Pagrindinistekstas"/>
        <w:spacing w:line="360" w:lineRule="auto"/>
      </w:pPr>
    </w:p>
    <w:p w:rsidR="000A70C3" w:rsidRDefault="000A70C3" w:rsidP="000A70C3">
      <w:pPr>
        <w:pStyle w:val="Pagrindinistekstas"/>
        <w:spacing w:line="360" w:lineRule="auto"/>
      </w:pPr>
    </w:p>
    <w:p w:rsidR="000A70C3" w:rsidRDefault="000A70C3" w:rsidP="000A70C3">
      <w:pPr>
        <w:pStyle w:val="Pagrindinistekstas"/>
        <w:spacing w:line="360" w:lineRule="auto"/>
      </w:pPr>
    </w:p>
    <w:p w:rsidR="000A70C3" w:rsidRDefault="000A70C3" w:rsidP="000A70C3">
      <w:pPr>
        <w:pStyle w:val="Pagrindinistekstas"/>
        <w:spacing w:line="360" w:lineRule="auto"/>
      </w:pPr>
    </w:p>
    <w:p w:rsidR="000A70C3" w:rsidRDefault="000A70C3" w:rsidP="000A70C3">
      <w:pPr>
        <w:pStyle w:val="Pagrindinistekstas"/>
        <w:spacing w:line="360" w:lineRule="auto"/>
      </w:pPr>
    </w:p>
    <w:p w:rsidR="000A70C3" w:rsidRDefault="000A70C3" w:rsidP="000A70C3">
      <w:pPr>
        <w:pStyle w:val="Pagrindinistekstas"/>
        <w:spacing w:line="360" w:lineRule="auto"/>
      </w:pPr>
    </w:p>
    <w:p w:rsidR="000A70C3" w:rsidRDefault="000A70C3" w:rsidP="000A70C3">
      <w:pPr>
        <w:pStyle w:val="Pagrindinistekstas"/>
        <w:spacing w:line="360" w:lineRule="auto"/>
      </w:pPr>
    </w:p>
    <w:p w:rsidR="000A70C3" w:rsidRDefault="000A70C3" w:rsidP="000A70C3">
      <w:pPr>
        <w:pStyle w:val="Pagrindinistekstas"/>
        <w:spacing w:line="360" w:lineRule="auto"/>
      </w:pPr>
    </w:p>
    <w:p w:rsidR="000A70C3" w:rsidRDefault="000A70C3" w:rsidP="000A70C3">
      <w:pPr>
        <w:pStyle w:val="Pagrindinistekstas"/>
        <w:spacing w:line="360" w:lineRule="auto"/>
      </w:pPr>
    </w:p>
    <w:p w:rsidR="00D541B3" w:rsidRDefault="00D541B3" w:rsidP="000A70C3">
      <w:pPr>
        <w:pStyle w:val="Pagrindinistekstas"/>
        <w:spacing w:line="360" w:lineRule="auto"/>
      </w:pPr>
    </w:p>
    <w:p w:rsidR="00D541B3" w:rsidRDefault="00D541B3" w:rsidP="000A70C3">
      <w:pPr>
        <w:pStyle w:val="Pagrindinistekstas"/>
        <w:spacing w:line="360" w:lineRule="auto"/>
      </w:pPr>
    </w:p>
    <w:p w:rsidR="00D541B3" w:rsidRDefault="00D541B3" w:rsidP="000A70C3">
      <w:pPr>
        <w:pStyle w:val="Pagrindinistekstas"/>
        <w:spacing w:line="360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0A70C3" w:rsidTr="000A70C3">
        <w:tc>
          <w:tcPr>
            <w:tcW w:w="3284" w:type="dxa"/>
          </w:tcPr>
          <w:p w:rsidR="000A70C3" w:rsidRDefault="000A70C3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0A70C3" w:rsidRDefault="004C299E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Ligita </w:t>
            </w:r>
            <w:proofErr w:type="spellStart"/>
            <w:r>
              <w:t>Kuliešaitė</w:t>
            </w:r>
            <w:proofErr w:type="spellEnd"/>
          </w:p>
          <w:p w:rsidR="000A70C3" w:rsidRDefault="004C299E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2019-06</w:t>
            </w:r>
            <w:r w:rsidR="000A70C3">
              <w:t>-</w:t>
            </w:r>
          </w:p>
        </w:tc>
        <w:tc>
          <w:tcPr>
            <w:tcW w:w="3285" w:type="dxa"/>
          </w:tcPr>
          <w:p w:rsidR="000A70C3" w:rsidRDefault="000A70C3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0A70C3" w:rsidRDefault="000A70C3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Sigita Mačytė-Šulskienė      </w:t>
            </w:r>
          </w:p>
          <w:p w:rsidR="000A70C3" w:rsidRDefault="004C299E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2019-06</w:t>
            </w:r>
            <w:r w:rsidR="000A70C3">
              <w:t>-</w:t>
            </w:r>
          </w:p>
        </w:tc>
        <w:tc>
          <w:tcPr>
            <w:tcW w:w="3285" w:type="dxa"/>
          </w:tcPr>
          <w:p w:rsidR="000A70C3" w:rsidRDefault="000A70C3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0A70C3" w:rsidRDefault="000A70C3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Ieva Katinienė        </w:t>
            </w:r>
          </w:p>
          <w:p w:rsidR="000A70C3" w:rsidRDefault="004C299E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2019-06</w:t>
            </w:r>
            <w:r w:rsidR="000A70C3">
              <w:t>-</w:t>
            </w:r>
          </w:p>
        </w:tc>
      </w:tr>
      <w:tr w:rsidR="000A70C3" w:rsidTr="000A70C3">
        <w:tc>
          <w:tcPr>
            <w:tcW w:w="3284" w:type="dxa"/>
          </w:tcPr>
          <w:p w:rsidR="000A70C3" w:rsidRDefault="000A70C3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0A70C3" w:rsidRDefault="000A70C3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0A70C3" w:rsidRDefault="000A70C3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0A70C3" w:rsidRDefault="000A70C3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0A70C3" w:rsidRDefault="000A70C3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0A70C3" w:rsidTr="000A70C3">
        <w:tc>
          <w:tcPr>
            <w:tcW w:w="3284" w:type="dxa"/>
          </w:tcPr>
          <w:p w:rsidR="000A70C3" w:rsidRDefault="004C299E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Violeta </w:t>
            </w:r>
            <w:proofErr w:type="spellStart"/>
            <w:r>
              <w:t>Juciuvienė</w:t>
            </w:r>
            <w:proofErr w:type="spellEnd"/>
          </w:p>
          <w:p w:rsidR="004C299E" w:rsidRDefault="004C299E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2019-06-</w:t>
            </w:r>
          </w:p>
          <w:p w:rsidR="000A70C3" w:rsidRDefault="000A70C3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0A70C3" w:rsidRDefault="000A70C3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0A70C3" w:rsidRDefault="000A70C3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0A70C3" w:rsidRDefault="000A70C3" w:rsidP="000A70C3">
      <w:r>
        <w:t>P</w:t>
      </w:r>
      <w:r w:rsidR="006F68C3">
        <w:t>arengė: A. Savickienė 2019-06-03</w:t>
      </w:r>
    </w:p>
    <w:p w:rsidR="000A70C3" w:rsidRDefault="000A70C3" w:rsidP="000A70C3"/>
    <w:p w:rsidR="000A70C3" w:rsidRDefault="000A70C3" w:rsidP="000A70C3"/>
    <w:p w:rsidR="000A70C3" w:rsidRDefault="000A70C3" w:rsidP="000A70C3"/>
    <w:p w:rsidR="000A70C3" w:rsidRDefault="000A70C3" w:rsidP="000A70C3"/>
    <w:p w:rsidR="000A70C3" w:rsidRDefault="000A70C3" w:rsidP="000A70C3"/>
    <w:p w:rsidR="000A70C3" w:rsidRDefault="000A70C3" w:rsidP="000A70C3"/>
    <w:p w:rsidR="000A70C3" w:rsidRDefault="000A70C3" w:rsidP="000A70C3"/>
    <w:p w:rsidR="000A70C3" w:rsidRDefault="000A70C3" w:rsidP="000A70C3"/>
    <w:p w:rsidR="000A70C3" w:rsidRDefault="000A70C3" w:rsidP="000A70C3">
      <w:r>
        <w:lastRenderedPageBreak/>
        <w:t xml:space="preserve">                                                                                            </w:t>
      </w:r>
    </w:p>
    <w:p w:rsidR="000A70C3" w:rsidRDefault="000A70C3" w:rsidP="000A70C3">
      <w:r>
        <w:t xml:space="preserve">                                                                              Anykščių rajono savivaldybės tarybos</w:t>
      </w:r>
    </w:p>
    <w:p w:rsidR="000A70C3" w:rsidRDefault="000A70C3" w:rsidP="000A70C3">
      <w:r>
        <w:t xml:space="preserve">                                                               </w:t>
      </w:r>
      <w:r w:rsidR="004C299E">
        <w:t xml:space="preserve">               2019 m. birželio 27 d. sprendimo Nr. 1-T-</w:t>
      </w:r>
      <w:r w:rsidR="007B548E">
        <w:t>223</w:t>
      </w:r>
    </w:p>
    <w:p w:rsidR="000A70C3" w:rsidRDefault="000A70C3" w:rsidP="000A70C3">
      <w:r>
        <w:t xml:space="preserve">                                               </w:t>
      </w:r>
      <w:r w:rsidR="004C299E">
        <w:t xml:space="preserve">                               P</w:t>
      </w:r>
      <w:r>
        <w:t>riedas</w:t>
      </w:r>
    </w:p>
    <w:p w:rsidR="000A70C3" w:rsidRDefault="000A70C3" w:rsidP="000A70C3"/>
    <w:p w:rsidR="000A70C3" w:rsidRDefault="000A70C3" w:rsidP="000A70C3">
      <w:pPr>
        <w:jc w:val="center"/>
      </w:pPr>
      <w:r>
        <w:t>ANYKŠČIŲ RAJONO SAVIVALDYBEI NUOSAVYBĖS TEISE PRIKLAUSANČIO</w:t>
      </w:r>
    </w:p>
    <w:p w:rsidR="000A70C3" w:rsidRDefault="000A70C3" w:rsidP="000A70C3">
      <w:pPr>
        <w:jc w:val="center"/>
      </w:pPr>
      <w:r>
        <w:t>ANYKŠČIŲ RAJONO SAVIVALDYBĖS ADMINISTRACIJOS PATIKĖJIMO TEISE VALDOMO, PERDUODAMO PAGAL TURTO PATIKĖJIMO SUTARTĮ, ILGALAIKIO MATERIALIOJO TURTO SĄRAŠAS</w:t>
      </w:r>
    </w:p>
    <w:p w:rsidR="000A70C3" w:rsidRDefault="000A70C3" w:rsidP="000A70C3">
      <w:pPr>
        <w:jc w:val="center"/>
      </w:pPr>
    </w:p>
    <w:p w:rsidR="000A70C3" w:rsidRDefault="000A70C3" w:rsidP="000A70C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654"/>
        <w:gridCol w:w="1190"/>
        <w:gridCol w:w="1093"/>
        <w:gridCol w:w="1616"/>
        <w:gridCol w:w="1387"/>
      </w:tblGrid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54" w:rsidRDefault="00C81854" w:rsidP="009D1FD3">
            <w:pPr>
              <w:spacing w:line="276" w:lineRule="auto"/>
            </w:pPr>
            <w:r>
              <w:t>Eil.</w:t>
            </w:r>
          </w:p>
          <w:p w:rsidR="00C81854" w:rsidRDefault="00C81854" w:rsidP="009D1FD3">
            <w:pPr>
              <w:spacing w:line="276" w:lineRule="auto"/>
            </w:pPr>
            <w:r>
              <w:t>Nr.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54" w:rsidRDefault="00C81854" w:rsidP="009D1FD3">
            <w:pPr>
              <w:spacing w:line="276" w:lineRule="auto"/>
              <w:jc w:val="center"/>
            </w:pPr>
            <w:r>
              <w:t xml:space="preserve">Turto pavadinimas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54" w:rsidRDefault="00C81854" w:rsidP="009D1FD3">
            <w:pPr>
              <w:spacing w:line="276" w:lineRule="auto"/>
              <w:jc w:val="center"/>
            </w:pPr>
            <w:r>
              <w:t>Eil. Nr. apskaitoje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54" w:rsidRDefault="00C81854" w:rsidP="009D1FD3">
            <w:pPr>
              <w:spacing w:line="276" w:lineRule="auto"/>
              <w:jc w:val="center"/>
            </w:pPr>
            <w:r>
              <w:t>Kiekis, vnt.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54" w:rsidRDefault="00C81854" w:rsidP="009D1FD3">
            <w:pPr>
              <w:spacing w:line="276" w:lineRule="auto"/>
              <w:jc w:val="center"/>
            </w:pPr>
            <w:r>
              <w:t>Įsigijimo kaina, Eur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54" w:rsidRDefault="00C81854" w:rsidP="009D1FD3">
            <w:pPr>
              <w:spacing w:line="276" w:lineRule="auto"/>
              <w:jc w:val="center"/>
            </w:pPr>
            <w:r>
              <w:t xml:space="preserve">Likutinė vertė, </w:t>
            </w:r>
            <w:proofErr w:type="spellStart"/>
            <w:r>
              <w:t>eur</w:t>
            </w:r>
            <w:proofErr w:type="spellEnd"/>
          </w:p>
          <w:p w:rsidR="00C81854" w:rsidRDefault="00C81854" w:rsidP="009D1FD3">
            <w:pPr>
              <w:spacing w:line="276" w:lineRule="auto"/>
              <w:jc w:val="center"/>
            </w:pPr>
            <w:r>
              <w:t>2019-05-01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Pastatas-vandens gerinimo įrenginių pastatas, unikalus Nr. 4400-3022-7044, </w:t>
            </w:r>
            <w:r w:rsidRPr="004C5E49">
              <w:t>Kal</w:t>
            </w:r>
            <w:r>
              <w:t xml:space="preserve">no g. 26A, </w:t>
            </w:r>
            <w:proofErr w:type="spellStart"/>
            <w:r>
              <w:t>Daujočių</w:t>
            </w:r>
            <w:proofErr w:type="spellEnd"/>
            <w:r>
              <w:t xml:space="preserve"> k., Anykščių r. sav., registro Nr. 44/1554055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009418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44476,60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2965,10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2.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Vandentiekio tinklai, unikalus Nr. 4400-3022-7066, </w:t>
            </w:r>
            <w:r w:rsidRPr="004C5E49">
              <w:t>Kal</w:t>
            </w:r>
            <w:r>
              <w:t xml:space="preserve">no g. 26A, </w:t>
            </w:r>
            <w:proofErr w:type="spellStart"/>
            <w:r>
              <w:t>Daujočių</w:t>
            </w:r>
            <w:proofErr w:type="spellEnd"/>
            <w:r>
              <w:t xml:space="preserve"> k., Anykščių r. sav., registro Nr. 44/1554055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009419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1592,91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1221,06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3.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Nuotekų šalinimo tinklai, </w:t>
            </w:r>
            <w:proofErr w:type="spellStart"/>
            <w:r>
              <w:t>uniklaus</w:t>
            </w:r>
            <w:proofErr w:type="spellEnd"/>
            <w:r>
              <w:t xml:space="preserve"> Nr. 4400-3022-7077, </w:t>
            </w:r>
            <w:r w:rsidRPr="004C5E49">
              <w:t>Kal</w:t>
            </w:r>
            <w:r>
              <w:t xml:space="preserve">no g. 26A, </w:t>
            </w:r>
            <w:proofErr w:type="spellStart"/>
            <w:r>
              <w:t>Daujočių</w:t>
            </w:r>
            <w:proofErr w:type="spellEnd"/>
            <w:r>
              <w:t xml:space="preserve"> k., Anykščių r. sav., registro Nr. 44/1554055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009420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2751,38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2109,56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4.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Kiti inžineriniai statiniai (tvora), unikalus Nr. 4400-3025-0930, </w:t>
            </w:r>
            <w:r w:rsidRPr="004C5E49">
              <w:t>Kal</w:t>
            </w:r>
            <w:r>
              <w:t xml:space="preserve">no g. 26A, </w:t>
            </w:r>
            <w:proofErr w:type="spellStart"/>
            <w:r>
              <w:t>Daujočių</w:t>
            </w:r>
            <w:proofErr w:type="spellEnd"/>
            <w:r>
              <w:t xml:space="preserve"> k., Anykščių r. sav., registro Nr. 44/1554055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009421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3765,06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251,02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5.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Pastatas-vandens gerinimo įrenginių pastatas, unikalus Nr. 4400-3022-6914, Liepų g. 11, Aulelių k., Anykščių r. sav., registro Nr. 44/522030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009414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49862,07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3324,14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6.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Vandentiekio tinklai, unikalus Nr. 4400-3022-6969, Liepų g. 11, Aulelių k., Anykščių r. sav., registro Nr. 44/522030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009415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1882,52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1443,46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7.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Nuotekų šalinimo tinklai-nuotekų tinklai, unikalus Nr. 4400-3022-6990, Liepų g. 11, Aulelių k., Anykščių r. sav., registro Nr. 44/522030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009416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2544,04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1968,61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8.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Kiti inžineriniai statiniai- tvora, unikalus Nr. 4400-3025-0928, </w:t>
            </w:r>
            <w:r>
              <w:lastRenderedPageBreak/>
              <w:t>Liepų g. 11, Aulelių k., Anykščių r. sav., registro Nr. 44/522030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lastRenderedPageBreak/>
              <w:t>009417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1737,72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115,86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9.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4400-0663-0928, ilgis – 372,65 m, Anykštos g., Anykščių m., registro Nr. 44/449672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37419,15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9505,00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10.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4400-0528-8155, ilgis – 356,57 m, Aušros a., Anykščių m., registro Nr. 44/359047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35804,50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9094,86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11.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4400-0539-6752, ilgis – 190,53 m, Aušros a., Anykščių m., registro Nr. 44/366484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C03F4A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19131,82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4859,75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12.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4400-0530-7771, ilgis – 141,76 m, Birutės g., Anykščių m., registro Nr. 44/360458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C03F4A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14234,64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3615,80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13.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4400-0559-1202, ilgis – 163,41 m, Dariaus ir Girėno g., Anykščių m., registro Nr. 44/380117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A206E0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16408,60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4168,02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14.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 –šalto vandens tiekimo vamzdynas, unikalus Nr. 4400-0571-3339, ilgis – 169,92 m, Dariaus ir Girėno g., Anykščių m., registro Nr. 44/388586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A206E0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17062,29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4334,07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15.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4400-0589-3450, ilgis – 1101,46 m, Draugystės g., Anykščių m., registro Nr. 44/400559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BE5844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110601,65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28094,41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16.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4400-0663-1990, ilgis – 259,26 m, Dvaro g., Anykščių m., registro Nr. 44/449739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BE5844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26033,25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6612,82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17.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tinklai-vandentiekio tinklai, unikalus Nr. 4400-0589-3738, ilgis – 357,50 m, </w:t>
            </w:r>
            <w:proofErr w:type="spellStart"/>
            <w:r>
              <w:t>Eglėkalnio</w:t>
            </w:r>
            <w:proofErr w:type="spellEnd"/>
            <w:r>
              <w:t xml:space="preserve"> g., Anykščių m., registro Nr. 44/400584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BE5844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35897,89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9118,58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18.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tinklai-vandentiekio </w:t>
            </w:r>
            <w:r>
              <w:lastRenderedPageBreak/>
              <w:t>tinklai, unikalus Nr. 4400-0589-3564, ilgis – 983,69 m, Gedimino g., Anykščių m., registro Nr. 44/400568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BE5844">
              <w:lastRenderedPageBreak/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98775,93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25090,51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19.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4400-0520-5570, ilgis – 1284,90 m, Gegužės g., Anykščių m., registro Nr. 44/353438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BE5844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129021,53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32773,33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20.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tinklai-vandentiekio tinklai, unikalus Nr. 4400-0609-5409, ilgis – 502,61 m, </w:t>
            </w:r>
            <w:proofErr w:type="spellStart"/>
            <w:r>
              <w:t>Janydžių</w:t>
            </w:r>
            <w:proofErr w:type="spellEnd"/>
            <w:r>
              <w:t xml:space="preserve"> g., Anykščių m., registro Nr. 44/413315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50468,92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12819,83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21.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4400-0530-7560, ilgis – 230,33 m, Jono Basanavičiaus g., Anykščių m., registro Nr. 44/360441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3D001A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23128,28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5874,92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22.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4400-0663-1925, ilgis – 1640,30 m, J. Biliūno g., Anykščių m., registro Nr. 44/449735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3D001A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164708,55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41838,94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23.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4400-0589-3327, ilgis – 505,00 m, J. Janonio g., Anykščių m., registro Nr. 44/400545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3D001A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50708,91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12880,79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24.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4400-0589-8046, ilgis – 420,93 m, J. Tumo-Vaižganto g., Anykščių m., registro Nr. 44/400834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3D001A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42267,13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10736,46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25.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4400-0781-4664, ilgis – 434,17 m, Kalno g., Anykščių m., registro Nr. 44/531665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43596,60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11074,16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26.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tinklai-vandentiekio tinklai, unikalus Nr. 4400-0530-7871, ilgis – 63,46 m, K. </w:t>
            </w:r>
            <w:proofErr w:type="spellStart"/>
            <w:r>
              <w:t>Būgos</w:t>
            </w:r>
            <w:proofErr w:type="spellEnd"/>
            <w:r>
              <w:t xml:space="preserve"> g., Anykščių m., registro Nr. 44/360465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6372,25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1618,64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27.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tinklai-vandentiekio tinklai, unikalus Nr. 4400-0778-7902, ilgis – 129,16 m, K. Donelaičio g., Anykščių m., </w:t>
            </w:r>
            <w:r>
              <w:lastRenderedPageBreak/>
              <w:t>registro Nr. 44/529846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172CBB">
              <w:lastRenderedPageBreak/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12969,43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3294,42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28.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4400-0520-5205, ilgis – 645,49  m, Kęstučio g., Anykščių m., registro Nr. 44/353406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172CBB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64816,02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16464,20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29.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4400-0530-7693, ilgis – 316,51 m, Kranto g., Anykščių m., registro Nr. 44/360454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172CBB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31781,93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8073,07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30.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4400-0609-5596, ilgis – 513,99 m, Kosmonautų g., Anykščių m., registro Nr. 44/413329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172CBB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51611,62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13110,09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31.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4400-0528-7769, ilgis – 88,58 m, Kurklių g., Anykščių m., registro Nr. 44/359022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8894,64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2259,37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32.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 ir šuliniai Nr. 121, 181, 182 ir 241, unikalus Nr. 4400-0528-8099, ilgis – 390,57 m, Miško g., Anykščių m., registro Nr. 44/359043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916BA4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39218,57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9962,08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33.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 su 3 vnt. šulinių, unikalus Nr. 4400-0528-7486, ilgis – 182,62 m, Mindaugo g., Anykščių m., registro Nr. 44/359005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916BA4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18337,54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4658,00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34.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4400-0609-5630, ilgis – 78,91 m, Medžiotojų g., Anykščių m., registro Nr. 44/413334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916BA4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7923,88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2012,78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35.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4400-0520-5354, ilgis – 314,80 m, Rašytojų g., Anykščių m., registro Nr. 44/353417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916BA4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31610,22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8029,45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36.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 ir šulinys, unikalus Nr. 4400-0778-7802, ilgis – 49,57 m, Panevėžio g., Anykščių m., registro Nr. 44/529844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4977,50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1264,36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37.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tinklai-vandentiekio </w:t>
            </w:r>
            <w:r>
              <w:lastRenderedPageBreak/>
              <w:t>tinklai, unikalus Nr. 4400-0571-3606, ilgis – 129,35 m, Anykščių m., registro Nr. 44/388610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313C8E">
              <w:lastRenderedPageBreak/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12988,91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3299,37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38.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tinklai-vandentiekio tinklai, unikalus Nr. 4400-0609-5474, ilgis – 276,74 m, </w:t>
            </w:r>
            <w:proofErr w:type="spellStart"/>
            <w:r>
              <w:t>Piestupio</w:t>
            </w:r>
            <w:proofErr w:type="spellEnd"/>
            <w:r>
              <w:t xml:space="preserve"> g., Anykščių m., registro Nr. 44/413326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313C8E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27788,48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7058,67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39.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4400-0589-7905, ilgis – 372,02 m, P. Rimšos g., Anykščių m., registro Nr. 44/400825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313C8E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37355,90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9488,94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40.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4400-0530-7606, ilgis – 547,91 m, Pušyno g., Anykščių m., registro Nr. 44/360443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313C8E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55017,66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13975,28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41.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4400-0520-5050, ilgis – 197,04 m, S. Daukanto g., Anykščių m., registro Nr. 44/353397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672708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19785,51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5025,80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42.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4400-0559-1168, ilgis – 123,13 m, Sinagogos g., Anykščių m., registro Nr. 44/380114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672708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12363,94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3140,62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43.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tinklai-vandentiekis, šulinys, unikalus Nr. 4400-0589-3827, ilgis – 483,54 m, Spartako g., Anykščių m., registro Nr. 44/400593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621D76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48554,03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12333,42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44.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4400-0609-5696, ilgis – 171,49 m, Sportininkų g., Anykščių m., registro Nr. 44/413338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621D76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17219,94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4374,11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45.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tinklai-vandentiekis, unikalus Nr. 4400-0589-7656, ilgis – 96,30 m, Sodų g., Anykščių m., registro Nr. 44/400813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621D76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9669,84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2456,28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46.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tinklai-vandentiekis, šulinys </w:t>
            </w:r>
            <w:proofErr w:type="spellStart"/>
            <w:r>
              <w:t>nr.</w:t>
            </w:r>
            <w:proofErr w:type="spellEnd"/>
            <w:r>
              <w:t xml:space="preserve"> 21, unikalus Nr. 4400-0609-5010, ilgis – 200,99 m, Stadiono g., Anykščių m., registro Nr. 44/413288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621D76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20182,14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5126,55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47.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tinklai-vandentiekio </w:t>
            </w:r>
            <w:r>
              <w:lastRenderedPageBreak/>
              <w:t>tinklai, unikalus Nr. 4400-0559-1313, ilgis – 59,70 m, Šaltinio g., Anykščių m., registro Nr. 44/380123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621D76">
              <w:lastRenderedPageBreak/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5994,70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1522,74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48.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tinklai-vandentiekio tinklai, unikalus Nr. 4400-0539-6620, ilgis – 231,56 m, </w:t>
            </w:r>
            <w:proofErr w:type="spellStart"/>
            <w:r>
              <w:t>Šlavės</w:t>
            </w:r>
            <w:proofErr w:type="spellEnd"/>
            <w:r>
              <w:t xml:space="preserve"> g., Anykščių m., registro Nr. 44/366475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23251,79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5906,29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49.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4400-0530-7828, ilgis – 551,81 m, Šilelio g., Anykščių m., registro Nr. 44/360461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5A145E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55409,27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14074,75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50.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4400-0609-6706, ilgis – 183,14 m, Šilo g., Anykščių m., registro Nr. 44/413404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5A145E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18389,76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4671,26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51.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4400-0609-6760, ilgis – 187,08 m, Šilo skg., Anykščių m., registro Nr. 44/413410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5A145E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18785,39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4771,76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52.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4400-0589-7638, ilgis – 279,99 m, Švyturio g., Anykščių m., registro Nr. 44/400811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5A145E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28114,82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7141,57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53.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4400-0528-8322, ilgis – 574,02 m, Šventosios g., Anykščių m., registro Nr. 44/359058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5657F6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57639,46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14641,25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54.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4400-0520-4573, ilgis – 214,69 m, Taikos g., Anykščių m., registro Nr. 44/353363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5657F6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21557,81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5475,99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55.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4400-0589-3949, ilgis – 424,47 m, Ukmergės g., Anykščių m., registro Nr. 44/400603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E04A69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42622,59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10826,75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56.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tinklai-vandentiekio tinklai, unikalus Nr. 4400-0520-5481, ilgis – 570,60 m, Vairuotojų g., Anykščių m., registro Nr. </w:t>
            </w:r>
            <w:r>
              <w:lastRenderedPageBreak/>
              <w:t>44/353432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E04A69">
              <w:lastRenderedPageBreak/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57296,04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14554,02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57.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4400-0520-5405, ilgis – 622,42 m, Vilties g., Anykščių m., registro Nr. 44/353426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E04A69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62499,48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15875,77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58.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tinklai, unikalus Nr. 4400-0589-7849, ilgis – 355,93 m, Vorutos g., Anykščių m., registro Nr. 44/400820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E04A69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35740,24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9078,53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59.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tinklai-vandentiekio tinklai ir 8 vnt. šulinių, unikalus Nr. 4400-0530-7917, ilgis – 757,35 m, Vilniaus g., Anykščių m., registro Nr. 44/360467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124BC2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76048,30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19317,36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60.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4400-0663-1658, ilgis – 390,08 m, Anykštos g., Anykščių m., registro Nr. 44/449713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124BC2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39169,37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9949,58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61.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tinklai-nuotekų tinklai, unikalus Nr. 4400-0528-8244, ilgis – 43,00 m, Aušros a., Anykščių m., registro Nr. 44/359055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016D17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4317,79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1096,78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62.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tinklai-nuotekų tinklai, unikalus Nr. 4400-0528-7970, ilgis – 170,71 m, Birutės g., Anykščių m., registro Nr. 44/359037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016D17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17141,62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4354,22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63.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tinklai-Centro kvartalo kanalizacija, 13 vnt. šulinių, unikalus Nr. 4400-0571-2996, ilgis – 247,63 m,  Anykščių m., registro Nr. 44/388569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016D17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24865,44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6316,18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64.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4400-0571-3493, ilgis – 134,85 m, Dariaus ir Girėno g., Anykščių m., registro Nr. 44/388600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4B4936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13540,78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3439,55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65.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tinklai-nuotekų tinklai, šuliniai Nr. 1, 2, 11, 12, 14 ir 41, unikalus Nr. 4400-0559-1257, ilgis – 133,69 m, Dariaus ir Girėno g., Anykščių m., registro Nr. 44/380121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4B4936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13424,30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3409,96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66.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tinklai-fekalinė kanalizacija, unikalus Nr. 4400-0663-1969, ilgis – 283,90 m, </w:t>
            </w:r>
            <w:r>
              <w:lastRenderedPageBreak/>
              <w:t>Dvaro g., Anykščių m., registro Nr. 44/449737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12293D">
              <w:lastRenderedPageBreak/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28507,44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7241,30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67.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tinklai-fekalinė kanalizacija, unikalus Nr. 4400-0589-3770, ilgis – 324,90 m, </w:t>
            </w:r>
            <w:proofErr w:type="spellStart"/>
            <w:r>
              <w:t>Eglėkalnio</w:t>
            </w:r>
            <w:proofErr w:type="spellEnd"/>
            <w:r>
              <w:t xml:space="preserve"> g., Anykščių m., registro Nr. 44/400590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12293D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32624,40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8287,07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68.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4400-0589-3505, ilgis – 1005,60 m, Gedimino g., Anykščių m., registro Nr. 44/400562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12293D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100976,00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25649,36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69.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tinklai-nuotekų tinklai, unikalus Nr. 4400-0520-5558, ilgis – 404,64 m, Gegužės g., Anykščių m., registro Nr. 44/353436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12293D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40631,39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10320,96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70.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tinklai-fekalinė kanalizacija, unikalus Nr. 4400-0609-6006, ilgis – 482,35 m, </w:t>
            </w:r>
            <w:proofErr w:type="spellStart"/>
            <w:r>
              <w:t>Janydžių</w:t>
            </w:r>
            <w:proofErr w:type="spellEnd"/>
            <w:r>
              <w:t xml:space="preserve"> g., Anykščių m., registro Nr. 44/413360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12293D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48434,54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12303,07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71.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tinklai-fekalinė kanalizacija, unikalus Nr. 4400-0663-1803, ilgis – 1212,30 m, </w:t>
            </w:r>
            <w:proofErr w:type="spellStart"/>
            <w:r>
              <w:t>Janydžių</w:t>
            </w:r>
            <w:proofErr w:type="spellEnd"/>
            <w:r>
              <w:t xml:space="preserve"> kvartalas, Anykščių m., registro Nr. 44/449725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121731,50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30921,55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72.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4400-0663-1869, ilgis – 1024,00 m, J. Biliūno g., Anykščių m., registro Nr. 44/449730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72117D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102823,00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26118,67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73.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4400-0528-7590, ilgis – 783,03 m, Jono Basanavičiaus</w:t>
            </w:r>
            <w:r w:rsidR="00D541B3">
              <w:t xml:space="preserve"> </w:t>
            </w:r>
            <w:r>
              <w:t>g., Anykščių m., registro Nr. 44/359013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72117D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78626,92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19972,37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74.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4400-0663-1736, ilgis – 628,53 m, J. Jablonskio g., Anykščių m., registro Nr. 44/449719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72117D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63113,01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16031,61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75.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4400-0589-3358, ilgis – 513,08 m, J. Janonio g., Anykščių m., registro Nr. 44/400551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72117D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51520,25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13086,88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76.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</w:t>
            </w:r>
            <w:r>
              <w:lastRenderedPageBreak/>
              <w:t>0589-7970, ilgis – 368,75 m, J. Tumo-Vaižganto g., Anykščių m., registro Nr. 44/400831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lastRenderedPageBreak/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37027,54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9405,53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77.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4400-0609-6071, ilgis – 226,47 m, Kalno g., Anykščių m., registro Nr. 44/413363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2F3FD2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22740,68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5776,46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78.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tinklai-nuotekų tinklai, unikalus Nr. 4400-0781-4706, ilgis – 328,05 m, Kalno g., Anykščių m., registro Nr.44/531668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2F3FD2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32940,71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8367,41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79.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tinklai-nuotekų tinklai, unikalus Nr. 4400-0528-7947, ilgis – 569,21 m, K. </w:t>
            </w:r>
            <w:proofErr w:type="spellStart"/>
            <w:r>
              <w:t>Būgos</w:t>
            </w:r>
            <w:proofErr w:type="spellEnd"/>
            <w:r>
              <w:t xml:space="preserve"> g., Anykščių m., registro Nr. 44/359033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2F3FD2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57156,47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14518,57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80.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14 vnt. šulinių, unikalus Nr. 4400-0528-8033, ilgis – 226,60 m, Kranto g., Anykščių m., registro Nr. 44/359039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2F3FD2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22753,74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5779,78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81.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tinklai-nuotekų tinklai, unikalus Nr. 4400-0520-5164, ilgis – 949,57 m, Kęstučio g., Anykščių m., registro Nr. 44/353402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2F3FD2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95349,81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24220,22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82.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4400-0609-5874, ilgis – 529,54 m, Kosmonautų g., Anykščių m., registro Nr. 44/413352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9A56E0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53173,06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13506,72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83.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 ir 11 vnt. šulinių, unikalus Nr. 4400-0528-7469, ilgis – 248,36 m, Marčiupio g., Anykščių m., registro Nr. 44/359001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9A56E0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24938,74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6334,80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84.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tinklai-fekalinės kanalizacijos vamzdynas, unikalus Nr. 4400-0539-6709, ilgis – 133,32 m, Mažoji g., Anykščių m., registro Nr. 44/366481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9A56E0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13387,15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3400,53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85.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tinklai-kanalizacija ir šuliniai Nr. 152 ir 165, unikalus Nr. 4400-0609-5814, ilgis – 65,93 m, Medžiotojų g., Anykščių m., registro Nr. 44/413349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9A56E0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6620,27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1681,64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86.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</w:t>
            </w:r>
            <w:proofErr w:type="spellStart"/>
            <w:r>
              <w:t>Pašventupio</w:t>
            </w:r>
            <w:proofErr w:type="spellEnd"/>
            <w:r>
              <w:t xml:space="preserve"> kvartalo fekalinė kanalizacija, </w:t>
            </w:r>
            <w:r>
              <w:lastRenderedPageBreak/>
              <w:t>unikalus Nr. 4400-0571-3417, ilgis – 1076,22 m, Anykščių m., registro Nr. 44/388591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lastRenderedPageBreak/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108067,20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27450,62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87.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tinklai-kanalizacija, 15 vnt. Šulinių, unikalus Nr. 4400-0609-5930, ilgis – 298,61 m, </w:t>
            </w:r>
            <w:proofErr w:type="spellStart"/>
            <w:r>
              <w:t>Piestupio</w:t>
            </w:r>
            <w:proofErr w:type="spellEnd"/>
            <w:r>
              <w:t xml:space="preserve"> g., Anykščių m., registro Nr. 44/413353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FC5B0F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29984,53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7616,50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88.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4400-0589-7927, ilgis – 403,78 m, P. Rimšos g., Anykščių m., registro Nr. 44/400828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FC5B0F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40545,03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10299,02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89.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4400-0528-7569, ilgis – 1538,12 m, Pušyno g., Anykščių m., registro Nr. 44/359008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FC5B0F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154448,28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39232,09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90.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4400-0520-5305, ilgis – 164,17 m, Rašytojų g., Anykščių m., registro Nr. 44/353413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FC5B0F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16484,91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4187,40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91.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4400-0520-4662, ilgis – 156,19 m, S. Daukanto g., Anykščių m., registro Nr. 44/353369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FC5B0F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15683,61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3983,86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92.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4400-0528-8488, ilgis – 112,24 m, Sinagogos g., Anykščių m., registro Nr. 44/359072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11270,43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2862,85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93.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4400-0528-7676, ilgis – 32,60 m, S. Nėries g., Anykščių m., registro Nr. 44/359017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7D0396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3273,48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831,51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94.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tinklai-nuotekų tinklai, unikalus Nr. 4400-0520-4408, ilgis – 195,79 m, Smėlio g., Anykščių m., registro Nr. 44/353353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7D0396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19660,00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4993,92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95.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4400-0589-3892, ilgis – 462,90 m, Spartako g., Anykščių m., registro Nr. 44/400598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7D0396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46481,49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11806,97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96.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tinklai-fekalinė </w:t>
            </w:r>
            <w:r>
              <w:lastRenderedPageBreak/>
              <w:t>kanalizacija, unikalus Nr. 4400-0609-5774, ilgis – 146,53 m, Sportininkų g., Anykščių m., registro Nr. 44/413344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7D0396">
              <w:lastRenderedPageBreak/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14713,62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3737,47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97.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 kanalizacija, 7 vnt. šulinių, unikalus Nr. 4400-0609-5730, ilgis – 180,60 m, Stadiono g., Anykščių m., registro Nr. 44/413341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0D5AC5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18134,71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4606,48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98.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4400-0520-5127, ilgis – 361,75 m, Šaltinio g., Anykščių m., registro Nr. 44/353400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0D5AC5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36324,65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9226,98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99.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tinklai-fekalinė kanalizacija, unikalus Nr. 4400-0528-7282, ilgis – 630,39 m, </w:t>
            </w:r>
            <w:proofErr w:type="spellStart"/>
            <w:r>
              <w:t>Šaltupio</w:t>
            </w:r>
            <w:proofErr w:type="spellEnd"/>
            <w:r>
              <w:t xml:space="preserve"> g., Anykščių m., registro Nr. 44/358989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C73CEF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63299,78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16079,06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100.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tinklai-nuotekų tinklai, unikalus Nr. 4400-0528-7814, ilgis – 254,39 m, Šilelio g., Anykščių m., registro Nr. 44/359028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C73CEF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25544,23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6488,60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101.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4400-0609-6928, ilgis – 218,71 m, Šilo g., Anykščių m., registro Nr. 44/413417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C73CEF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21961,47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5578,53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102.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4400-0609-6828, ilgis – 178,78 m, Šilo skg., Anykščių m., registro Nr. 44/413413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C73CEF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17951,96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4560,06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103.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4400-0539-6530, ilgis – 7,82 m, Šventosios g., Anykščių m., registro Nr. 44/366469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38273D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785,23</w:t>
            </w:r>
          </w:p>
          <w:p w:rsidR="00C81854" w:rsidRDefault="00C81854" w:rsidP="009D1FD3">
            <w:pPr>
              <w:jc w:val="center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199,46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104.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 xml:space="preserve">Inžineriniai tinklai-fekalinė kanalizacija, 11 vnt. Šulinių, unikalus Nr. 4400-0539-6874, ilgis – 221,34 m, </w:t>
            </w:r>
            <w:proofErr w:type="spellStart"/>
            <w:r>
              <w:t>Šlavės</w:t>
            </w:r>
            <w:proofErr w:type="spellEnd"/>
            <w:r>
              <w:t xml:space="preserve"> g., Anykščių m., registro Nr. 44/366488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38273D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22225,56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5645,61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105.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šuliniai, unikalus Nr. 4400-0589-7616, ilgis – 283,36 m, Švyturio g., Anykščių m., registro Nr. 44/400808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1A0013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28453,22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7227,53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lastRenderedPageBreak/>
              <w:t>106.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4400-0528-7858, ilgis – 933,82 m, Vilniaus g., Anykščių m., registro Nr. 44/359031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1A0013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 w:rsidRPr="003755F1"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93768,30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23818,50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107.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tinklai-nuotekų tinklai, unikalus Nr. 4400-0520-5381, ilgis – 722,53 m, Vilties g., Anykščių m., registro Nr. 44/353420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1A0013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 w:rsidRPr="003755F1"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72551,89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18429,22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108.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4400-0528-7336, ilgis – 250,47 m, Vinco Kudirkos g., Anykščių m., registro Nr. 44/358995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1A0013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 w:rsidRPr="003755F1"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25150,61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6388,62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109.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4400-0589-7792, ilgis – 260,27 m, Vorutos g., Anykščių m., registro Nr. 44/400818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1A0013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 w:rsidRPr="003755F1"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26134,67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6638,58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110.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tinklai-nuotekų tinklai, unikalus Nr. 4400-0520-4519, ilgis – 281,81 m, Taikos g., Anykščių m., registro Nr. 44/353360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E034C2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 w:rsidRPr="006245EA"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28297,58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7187,99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111.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tinklai-fekalinė kanalizacija, unikalus Nr. 4400-0589-4024, ilgis – 388,10 m, Ukmergės g., Anykščių m., registro Nr. 44/400608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E034C2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 w:rsidRPr="006245EA"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38970,55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9899,08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112.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Inžineriniai tinklai-</w:t>
            </w:r>
            <w:proofErr w:type="spellStart"/>
            <w:r>
              <w:t>spaudiminė</w:t>
            </w:r>
            <w:proofErr w:type="spellEnd"/>
            <w:r>
              <w:t xml:space="preserve"> fekalinė kanalizacija, unikalus Nr. 4400-0589-7727, ilgis – 320,51 m, Žvejų g., Anykščių m., registro Nr. 44/400814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 w:rsidRPr="00E034C2"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32183,59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8175,10</w:t>
            </w:r>
          </w:p>
        </w:tc>
      </w:tr>
      <w:tr w:rsidR="00C81854" w:rsidTr="009D1FD3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113.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r>
              <w:t>Nuotekų tinklų valymo mašina SCKC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007021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88900,00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jc w:val="center"/>
            </w:pPr>
            <w:r>
              <w:t>22581,64</w:t>
            </w:r>
          </w:p>
        </w:tc>
      </w:tr>
      <w:tr w:rsidR="00C81854" w:rsidTr="009D1FD3"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</w:pPr>
            <w:r>
              <w:t>Iš viso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4315458,04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54" w:rsidRDefault="00C81854" w:rsidP="009D1FD3">
            <w:pPr>
              <w:spacing w:line="276" w:lineRule="auto"/>
              <w:jc w:val="center"/>
            </w:pPr>
            <w:r>
              <w:t>1081998,62</w:t>
            </w:r>
          </w:p>
        </w:tc>
      </w:tr>
    </w:tbl>
    <w:p w:rsidR="00C81854" w:rsidRDefault="00C81854" w:rsidP="00C81854">
      <w:pPr>
        <w:jc w:val="center"/>
      </w:pPr>
      <w:r>
        <w:t>__________________________________________________</w:t>
      </w:r>
      <w:r>
        <w:tab/>
      </w:r>
    </w:p>
    <w:p w:rsidR="00C81854" w:rsidRDefault="00C81854" w:rsidP="00C81854">
      <w:pPr>
        <w:jc w:val="center"/>
      </w:pPr>
    </w:p>
    <w:p w:rsidR="000A70C3" w:rsidRDefault="000A70C3" w:rsidP="000A70C3"/>
    <w:p w:rsidR="000A70C3" w:rsidRDefault="000A70C3" w:rsidP="000A70C3"/>
    <w:p w:rsidR="000A70C3" w:rsidRDefault="000A70C3" w:rsidP="000A70C3"/>
    <w:p w:rsidR="000A70C3" w:rsidRDefault="000A70C3" w:rsidP="000A70C3">
      <w:pPr>
        <w:jc w:val="center"/>
      </w:pPr>
    </w:p>
    <w:p w:rsidR="000A70C3" w:rsidRDefault="000A70C3" w:rsidP="000A70C3">
      <w:pPr>
        <w:jc w:val="center"/>
      </w:pPr>
    </w:p>
    <w:p w:rsidR="000A70C3" w:rsidRDefault="000A70C3" w:rsidP="000A70C3"/>
    <w:p w:rsidR="00D541B3" w:rsidRDefault="00D541B3" w:rsidP="000A70C3">
      <w:pPr>
        <w:rPr>
          <w:b/>
        </w:rPr>
      </w:pPr>
    </w:p>
    <w:p w:rsidR="000A70C3" w:rsidRDefault="000A70C3" w:rsidP="000A70C3">
      <w:pPr>
        <w:rPr>
          <w:b/>
        </w:rPr>
      </w:pPr>
    </w:p>
    <w:p w:rsidR="000A70C3" w:rsidRDefault="000A70C3" w:rsidP="000A70C3">
      <w:pPr>
        <w:rPr>
          <w:b/>
        </w:rPr>
      </w:pPr>
    </w:p>
    <w:p w:rsidR="000A70C3" w:rsidRDefault="000A70C3" w:rsidP="000A70C3">
      <w:pPr>
        <w:jc w:val="center"/>
        <w:rPr>
          <w:b/>
        </w:rPr>
      </w:pPr>
    </w:p>
    <w:p w:rsidR="000A70C3" w:rsidRDefault="000A70C3" w:rsidP="000A70C3">
      <w:pPr>
        <w:jc w:val="center"/>
        <w:rPr>
          <w:b/>
        </w:rPr>
      </w:pPr>
      <w:r>
        <w:rPr>
          <w:b/>
        </w:rPr>
        <w:lastRenderedPageBreak/>
        <w:t>AIŠKINAMASIS RAŠTAS</w:t>
      </w:r>
    </w:p>
    <w:p w:rsidR="000A70C3" w:rsidRDefault="000A70C3" w:rsidP="000A70C3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0A70C3" w:rsidTr="000A70C3">
        <w:tc>
          <w:tcPr>
            <w:tcW w:w="9854" w:type="dxa"/>
          </w:tcPr>
          <w:p w:rsidR="000A70C3" w:rsidRDefault="000A70C3">
            <w:pPr>
              <w:spacing w:line="276" w:lineRule="auto"/>
              <w:rPr>
                <w:b/>
              </w:rPr>
            </w:pPr>
            <w:r>
              <w:rPr>
                <w:b/>
              </w:rPr>
              <w:t>Sprendimo projekto motyvai, tikslai ir uždaviniai</w:t>
            </w:r>
          </w:p>
          <w:p w:rsidR="000A70C3" w:rsidRDefault="000A70C3">
            <w:pPr>
              <w:spacing w:line="276" w:lineRule="auto"/>
              <w:rPr>
                <w:b/>
              </w:rPr>
            </w:pPr>
          </w:p>
        </w:tc>
      </w:tr>
      <w:tr w:rsidR="000A70C3" w:rsidTr="000A70C3">
        <w:tc>
          <w:tcPr>
            <w:tcW w:w="9854" w:type="dxa"/>
            <w:hideMark/>
          </w:tcPr>
          <w:p w:rsidR="00D3327D" w:rsidRDefault="000A70C3" w:rsidP="006F68C3">
            <w:pPr>
              <w:spacing w:line="360" w:lineRule="auto"/>
              <w:jc w:val="both"/>
            </w:pPr>
            <w:r>
              <w:t xml:space="preserve">      Siūlome sprendi</w:t>
            </w:r>
            <w:r w:rsidR="00D3327D">
              <w:t xml:space="preserve">mo projekte nurodytą turtą </w:t>
            </w:r>
            <w:r>
              <w:t xml:space="preserve"> perduoti eksploatuoti uždarajai akcinei bendrovei </w:t>
            </w:r>
            <w:r w:rsidR="00D3327D">
              <w:t>„Anykščių vandenys“</w:t>
            </w:r>
            <w:r>
              <w:t xml:space="preserve"> pagal turto patikėjimo sutartį.</w:t>
            </w:r>
            <w:r w:rsidR="006F68C3">
              <w:t xml:space="preserve"> Iki šio laiko</w:t>
            </w:r>
            <w:r w:rsidR="00D3327D">
              <w:t xml:space="preserve"> uždaroji akcinė bendrovė šiuo turtu naudojosi pagal</w:t>
            </w:r>
            <w:r w:rsidR="006F68C3">
              <w:t xml:space="preserve"> turto</w:t>
            </w:r>
            <w:r w:rsidR="00D3327D">
              <w:t xml:space="preserve"> panaudos sutartį. Pasikeitus Lietuvos Respublikos valstybės ir savivaldybių turto valdymo, naudojimo ir disponavimo juo įstatymo nuostatoms siūlome turtą perduoti pagal turto patikėjimo sutartį.</w:t>
            </w:r>
          </w:p>
          <w:p w:rsidR="000A70C3" w:rsidRDefault="000A70C3">
            <w:pPr>
              <w:spacing w:line="360" w:lineRule="auto"/>
              <w:jc w:val="both"/>
            </w:pPr>
          </w:p>
        </w:tc>
      </w:tr>
      <w:tr w:rsidR="000A70C3" w:rsidTr="000A70C3">
        <w:tc>
          <w:tcPr>
            <w:tcW w:w="9854" w:type="dxa"/>
            <w:hideMark/>
          </w:tcPr>
          <w:p w:rsidR="000A70C3" w:rsidRDefault="000A70C3">
            <w:pPr>
              <w:spacing w:line="276" w:lineRule="auto"/>
              <w:rPr>
                <w:b/>
              </w:rPr>
            </w:pPr>
            <w:r>
              <w:rPr>
                <w:b/>
              </w:rPr>
              <w:t>Teisinis reglamentavimas</w:t>
            </w:r>
          </w:p>
        </w:tc>
      </w:tr>
      <w:tr w:rsidR="000A70C3" w:rsidTr="000A70C3">
        <w:tc>
          <w:tcPr>
            <w:tcW w:w="9854" w:type="dxa"/>
          </w:tcPr>
          <w:p w:rsidR="000A70C3" w:rsidRDefault="000A70C3">
            <w:pPr>
              <w:spacing w:line="360" w:lineRule="auto"/>
            </w:pPr>
          </w:p>
          <w:p w:rsidR="000A70C3" w:rsidRDefault="000A70C3">
            <w:pPr>
              <w:spacing w:line="360" w:lineRule="auto"/>
            </w:pPr>
            <w:r>
              <w:t>Lietuvos Respublikos vietos savivaldos įstatymas</w:t>
            </w:r>
          </w:p>
          <w:p w:rsidR="000A70C3" w:rsidRDefault="000A70C3">
            <w:pPr>
              <w:spacing w:line="360" w:lineRule="auto"/>
            </w:pPr>
            <w:r>
              <w:t>Lietuvos Respublikos valstybės ir savivaldybių turto valdymo, naudojimo ir disponavimo juo įstatymas</w:t>
            </w:r>
          </w:p>
          <w:p w:rsidR="000A70C3" w:rsidRDefault="000A70C3">
            <w:pPr>
              <w:spacing w:line="276" w:lineRule="auto"/>
            </w:pPr>
          </w:p>
        </w:tc>
      </w:tr>
      <w:tr w:rsidR="000A70C3" w:rsidTr="000A70C3">
        <w:tc>
          <w:tcPr>
            <w:tcW w:w="9854" w:type="dxa"/>
            <w:hideMark/>
          </w:tcPr>
          <w:p w:rsidR="000A70C3" w:rsidRDefault="000A70C3">
            <w:pPr>
              <w:spacing w:line="276" w:lineRule="auto"/>
              <w:rPr>
                <w:b/>
              </w:rPr>
            </w:pPr>
            <w:r>
              <w:rPr>
                <w:b/>
              </w:rPr>
              <w:t>Ekonominis – socialinis pagrindimas</w:t>
            </w:r>
          </w:p>
        </w:tc>
      </w:tr>
      <w:tr w:rsidR="000A70C3" w:rsidTr="000A70C3">
        <w:tc>
          <w:tcPr>
            <w:tcW w:w="9854" w:type="dxa"/>
          </w:tcPr>
          <w:p w:rsidR="000A70C3" w:rsidRDefault="000A70C3">
            <w:pPr>
              <w:spacing w:line="276" w:lineRule="auto"/>
            </w:pPr>
          </w:p>
          <w:p w:rsidR="000A70C3" w:rsidRDefault="000A70C3" w:rsidP="005404EE">
            <w:pPr>
              <w:spacing w:line="360" w:lineRule="auto"/>
            </w:pPr>
            <w:r>
              <w:t>Anykščių rajono savivaldybės administracijo</w:t>
            </w:r>
            <w:r w:rsidR="005404EE">
              <w:t xml:space="preserve">s direktoriaus 2019 m. </w:t>
            </w:r>
            <w:r w:rsidR="006F68C3">
              <w:t>birželio 3</w:t>
            </w:r>
            <w:r w:rsidR="005404EE">
              <w:t xml:space="preserve"> d. įsakymas Nr. 1-AĮ-</w:t>
            </w:r>
            <w:r w:rsidR="006F68C3">
              <w:t>437</w:t>
            </w:r>
            <w:r>
              <w:t xml:space="preserve"> „Dėl</w:t>
            </w:r>
            <w:r w:rsidR="005404EE">
              <w:t xml:space="preserve"> ilgalaikio</w:t>
            </w:r>
            <w:r>
              <w:t xml:space="preserve"> materialiojo turto pripažinimo nereikalingu“.</w:t>
            </w:r>
          </w:p>
        </w:tc>
      </w:tr>
      <w:tr w:rsidR="000A70C3" w:rsidTr="000A70C3">
        <w:tc>
          <w:tcPr>
            <w:tcW w:w="9854" w:type="dxa"/>
            <w:hideMark/>
          </w:tcPr>
          <w:p w:rsidR="000A70C3" w:rsidRDefault="000A70C3">
            <w:pPr>
              <w:spacing w:line="276" w:lineRule="auto"/>
              <w:rPr>
                <w:b/>
              </w:rPr>
            </w:pPr>
            <w:r>
              <w:rPr>
                <w:b/>
              </w:rPr>
              <w:t>Galimos teigiamos ir neigiamos pasekmės, pasiūlymai, kokių teisėtų priemonių reikėtų imtis, siekiant išvengti neigiamų pasekmių</w:t>
            </w:r>
          </w:p>
        </w:tc>
      </w:tr>
      <w:tr w:rsidR="000A70C3" w:rsidTr="000A70C3">
        <w:tc>
          <w:tcPr>
            <w:tcW w:w="9854" w:type="dxa"/>
          </w:tcPr>
          <w:p w:rsidR="000A70C3" w:rsidRDefault="000A70C3">
            <w:pPr>
              <w:spacing w:line="276" w:lineRule="auto"/>
            </w:pPr>
          </w:p>
          <w:p w:rsidR="000A70C3" w:rsidRDefault="000A70C3">
            <w:pPr>
              <w:spacing w:line="276" w:lineRule="auto"/>
            </w:pPr>
            <w:r>
              <w:t>Nėra</w:t>
            </w:r>
          </w:p>
          <w:p w:rsidR="000A70C3" w:rsidRDefault="000A70C3">
            <w:pPr>
              <w:spacing w:line="276" w:lineRule="auto"/>
            </w:pPr>
          </w:p>
        </w:tc>
      </w:tr>
      <w:tr w:rsidR="000A70C3" w:rsidTr="000A70C3">
        <w:tc>
          <w:tcPr>
            <w:tcW w:w="9854" w:type="dxa"/>
            <w:hideMark/>
          </w:tcPr>
          <w:p w:rsidR="000A70C3" w:rsidRDefault="000A70C3">
            <w:pPr>
              <w:spacing w:line="276" w:lineRule="auto"/>
              <w:rPr>
                <w:b/>
              </w:rPr>
            </w:pPr>
            <w:r>
              <w:rPr>
                <w:b/>
              </w:rPr>
              <w:t>Priemonės jam įgyvendinti</w:t>
            </w:r>
          </w:p>
        </w:tc>
      </w:tr>
      <w:tr w:rsidR="000A70C3" w:rsidTr="000A70C3">
        <w:tc>
          <w:tcPr>
            <w:tcW w:w="9854" w:type="dxa"/>
          </w:tcPr>
          <w:p w:rsidR="000A70C3" w:rsidRDefault="000A70C3">
            <w:pPr>
              <w:spacing w:line="276" w:lineRule="auto"/>
            </w:pPr>
          </w:p>
          <w:p w:rsidR="000A70C3" w:rsidRDefault="000A70C3">
            <w:pPr>
              <w:spacing w:line="276" w:lineRule="auto"/>
            </w:pPr>
            <w:r>
              <w:t>Priimti teigiamą sprendimą šiuo klausimu</w:t>
            </w:r>
          </w:p>
          <w:p w:rsidR="000A70C3" w:rsidRDefault="000A70C3">
            <w:pPr>
              <w:spacing w:line="276" w:lineRule="auto"/>
            </w:pPr>
          </w:p>
        </w:tc>
      </w:tr>
      <w:tr w:rsidR="000A70C3" w:rsidTr="000A70C3">
        <w:tc>
          <w:tcPr>
            <w:tcW w:w="9854" w:type="dxa"/>
            <w:hideMark/>
          </w:tcPr>
          <w:p w:rsidR="000A70C3" w:rsidRDefault="000A70C3">
            <w:pPr>
              <w:spacing w:line="276" w:lineRule="auto"/>
              <w:rPr>
                <w:b/>
              </w:rPr>
            </w:pPr>
            <w:r>
              <w:rPr>
                <w:b/>
              </w:rPr>
              <w:t>Lėšų poreikis ir finansavimo šaltiniai (esant galimybei, nurodomos preliminarios sumos, išlaidų sąmatos, skaičiavimai</w:t>
            </w:r>
          </w:p>
        </w:tc>
      </w:tr>
      <w:tr w:rsidR="000A70C3" w:rsidTr="000A70C3">
        <w:tc>
          <w:tcPr>
            <w:tcW w:w="9854" w:type="dxa"/>
          </w:tcPr>
          <w:p w:rsidR="000A70C3" w:rsidRDefault="000A70C3">
            <w:pPr>
              <w:spacing w:line="276" w:lineRule="auto"/>
            </w:pPr>
          </w:p>
          <w:p w:rsidR="000A70C3" w:rsidRDefault="000A70C3">
            <w:pPr>
              <w:spacing w:line="276" w:lineRule="auto"/>
            </w:pPr>
            <w:r>
              <w:t>Turto perdavimui lėšų nereikia</w:t>
            </w:r>
          </w:p>
          <w:p w:rsidR="000A70C3" w:rsidRDefault="000A70C3">
            <w:pPr>
              <w:spacing w:line="276" w:lineRule="auto"/>
            </w:pPr>
          </w:p>
        </w:tc>
      </w:tr>
      <w:tr w:rsidR="000A70C3" w:rsidTr="000A70C3">
        <w:tc>
          <w:tcPr>
            <w:tcW w:w="9854" w:type="dxa"/>
            <w:hideMark/>
          </w:tcPr>
          <w:p w:rsidR="000A70C3" w:rsidRDefault="000A70C3">
            <w:pPr>
              <w:spacing w:line="276" w:lineRule="auto"/>
              <w:rPr>
                <w:b/>
              </w:rPr>
            </w:pPr>
            <w:r>
              <w:rPr>
                <w:b/>
              </w:rPr>
              <w:t>Specialistų vertinimai ir išvados</w:t>
            </w:r>
          </w:p>
        </w:tc>
      </w:tr>
      <w:tr w:rsidR="000A70C3" w:rsidTr="000A70C3">
        <w:tc>
          <w:tcPr>
            <w:tcW w:w="9854" w:type="dxa"/>
          </w:tcPr>
          <w:p w:rsidR="000A70C3" w:rsidRDefault="000A70C3">
            <w:pPr>
              <w:spacing w:line="276" w:lineRule="auto"/>
            </w:pPr>
          </w:p>
          <w:p w:rsidR="000A70C3" w:rsidRDefault="000A70C3">
            <w:pPr>
              <w:spacing w:line="276" w:lineRule="auto"/>
            </w:pPr>
            <w:r>
              <w:t>Nėra</w:t>
            </w:r>
          </w:p>
          <w:p w:rsidR="000A70C3" w:rsidRDefault="000A70C3">
            <w:pPr>
              <w:spacing w:line="276" w:lineRule="auto"/>
            </w:pPr>
          </w:p>
          <w:p w:rsidR="000A70C3" w:rsidRDefault="000A70C3">
            <w:pPr>
              <w:spacing w:line="276" w:lineRule="auto"/>
              <w:rPr>
                <w:b/>
              </w:rPr>
            </w:pPr>
            <w:r>
              <w:rPr>
                <w:b/>
              </w:rPr>
              <w:t>Informacija apie numatomo teisinio reguliavimo poveikio vertinimą</w:t>
            </w:r>
          </w:p>
          <w:p w:rsidR="000A70C3" w:rsidRDefault="000A70C3">
            <w:pPr>
              <w:spacing w:line="276" w:lineRule="auto"/>
              <w:rPr>
                <w:b/>
              </w:rPr>
            </w:pPr>
          </w:p>
          <w:p w:rsidR="000A70C3" w:rsidRDefault="000A70C3">
            <w:pPr>
              <w:spacing w:line="276" w:lineRule="auto"/>
            </w:pPr>
            <w:r>
              <w:lastRenderedPageBreak/>
              <w:t xml:space="preserve">Neatliktas </w:t>
            </w:r>
          </w:p>
          <w:p w:rsidR="000A70C3" w:rsidRDefault="000A70C3">
            <w:pPr>
              <w:spacing w:line="276" w:lineRule="auto"/>
            </w:pPr>
          </w:p>
        </w:tc>
      </w:tr>
      <w:tr w:rsidR="000A70C3" w:rsidTr="000A70C3">
        <w:tc>
          <w:tcPr>
            <w:tcW w:w="9854" w:type="dxa"/>
            <w:hideMark/>
          </w:tcPr>
          <w:p w:rsidR="000A70C3" w:rsidRDefault="000A70C3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Informacija apie atliktą antikorupcinį vertinimą</w:t>
            </w:r>
          </w:p>
        </w:tc>
      </w:tr>
      <w:tr w:rsidR="000A70C3" w:rsidTr="000A70C3">
        <w:tc>
          <w:tcPr>
            <w:tcW w:w="9854" w:type="dxa"/>
          </w:tcPr>
          <w:p w:rsidR="000A70C3" w:rsidRDefault="000A70C3">
            <w:pPr>
              <w:spacing w:line="276" w:lineRule="auto"/>
            </w:pPr>
          </w:p>
          <w:p w:rsidR="000A70C3" w:rsidRDefault="000A70C3">
            <w:pPr>
              <w:spacing w:line="276" w:lineRule="auto"/>
            </w:pPr>
            <w:r>
              <w:t>Nėra</w:t>
            </w:r>
          </w:p>
          <w:p w:rsidR="000A70C3" w:rsidRDefault="000A70C3">
            <w:pPr>
              <w:spacing w:line="276" w:lineRule="auto"/>
            </w:pPr>
          </w:p>
          <w:p w:rsidR="000A70C3" w:rsidRDefault="000A70C3">
            <w:pPr>
              <w:spacing w:line="276" w:lineRule="auto"/>
              <w:rPr>
                <w:b/>
              </w:rPr>
            </w:pPr>
            <w:r>
              <w:rPr>
                <w:b/>
              </w:rPr>
              <w:t>Informacija apie administracinės naštos mažinimo vertinimą</w:t>
            </w:r>
          </w:p>
          <w:p w:rsidR="000A70C3" w:rsidRDefault="000A70C3">
            <w:pPr>
              <w:spacing w:line="276" w:lineRule="auto"/>
              <w:rPr>
                <w:b/>
              </w:rPr>
            </w:pPr>
          </w:p>
          <w:p w:rsidR="000A70C3" w:rsidRDefault="00574F12">
            <w:pPr>
              <w:spacing w:line="276" w:lineRule="auto"/>
            </w:pPr>
            <w:r>
              <w:t>Administracinė našta neįvertinta</w:t>
            </w:r>
          </w:p>
          <w:p w:rsidR="000A70C3" w:rsidRDefault="000A70C3">
            <w:pPr>
              <w:spacing w:line="276" w:lineRule="auto"/>
            </w:pPr>
          </w:p>
        </w:tc>
      </w:tr>
      <w:tr w:rsidR="000A70C3" w:rsidTr="000A70C3">
        <w:tc>
          <w:tcPr>
            <w:tcW w:w="9854" w:type="dxa"/>
            <w:hideMark/>
          </w:tcPr>
          <w:p w:rsidR="000A70C3" w:rsidRDefault="000A70C3">
            <w:pPr>
              <w:spacing w:line="276" w:lineRule="auto"/>
              <w:rPr>
                <w:b/>
              </w:rPr>
            </w:pPr>
            <w:r>
              <w:rPr>
                <w:b/>
              </w:rPr>
              <w:t>Kiti paaiškinimai</w:t>
            </w:r>
          </w:p>
        </w:tc>
      </w:tr>
      <w:tr w:rsidR="000A70C3" w:rsidTr="000A70C3">
        <w:tc>
          <w:tcPr>
            <w:tcW w:w="9854" w:type="dxa"/>
          </w:tcPr>
          <w:p w:rsidR="000A70C3" w:rsidRDefault="000A70C3">
            <w:pPr>
              <w:spacing w:line="276" w:lineRule="auto"/>
            </w:pPr>
          </w:p>
          <w:p w:rsidR="000A70C3" w:rsidRDefault="000A70C3">
            <w:pPr>
              <w:spacing w:line="276" w:lineRule="auto"/>
            </w:pPr>
            <w:r>
              <w:t>Nėra</w:t>
            </w:r>
          </w:p>
          <w:p w:rsidR="000A70C3" w:rsidRDefault="000A70C3">
            <w:pPr>
              <w:spacing w:line="276" w:lineRule="auto"/>
            </w:pPr>
          </w:p>
        </w:tc>
      </w:tr>
      <w:tr w:rsidR="000A70C3" w:rsidTr="000A70C3">
        <w:tc>
          <w:tcPr>
            <w:tcW w:w="9854" w:type="dxa"/>
            <w:hideMark/>
          </w:tcPr>
          <w:p w:rsidR="000A70C3" w:rsidRDefault="000A70C3">
            <w:pPr>
              <w:spacing w:line="276" w:lineRule="auto"/>
              <w:rPr>
                <w:b/>
              </w:rPr>
            </w:pPr>
            <w:r>
              <w:rPr>
                <w:b/>
              </w:rPr>
              <w:t>Sprendimo vykdytojai, įgyvendinimo (vykdymo) terminai</w:t>
            </w:r>
          </w:p>
        </w:tc>
      </w:tr>
      <w:tr w:rsidR="000A70C3" w:rsidTr="000A70C3">
        <w:tc>
          <w:tcPr>
            <w:tcW w:w="9854" w:type="dxa"/>
          </w:tcPr>
          <w:p w:rsidR="000A70C3" w:rsidRDefault="000A70C3">
            <w:pPr>
              <w:spacing w:line="360" w:lineRule="auto"/>
            </w:pPr>
          </w:p>
          <w:p w:rsidR="000A70C3" w:rsidRDefault="000A70C3">
            <w:pPr>
              <w:spacing w:line="360" w:lineRule="auto"/>
            </w:pPr>
            <w:r>
              <w:t xml:space="preserve">  </w:t>
            </w:r>
            <w:r w:rsidR="00C81854">
              <w:t xml:space="preserve">  </w:t>
            </w:r>
            <w:r>
              <w:t>Viešųjų pirkimų ir turto</w:t>
            </w:r>
            <w:r w:rsidR="007F3A17">
              <w:t xml:space="preserve"> skyriui iki 2019 metų liepos 5</w:t>
            </w:r>
            <w:r>
              <w:t xml:space="preserve"> d. parengti Turto patikėjimo sutartį ir perdavimo-priėmimo aktą.</w:t>
            </w:r>
          </w:p>
        </w:tc>
      </w:tr>
      <w:tr w:rsidR="000A70C3" w:rsidTr="000A70C3">
        <w:tc>
          <w:tcPr>
            <w:tcW w:w="9854" w:type="dxa"/>
            <w:hideMark/>
          </w:tcPr>
          <w:p w:rsidR="000A70C3" w:rsidRDefault="000A70C3">
            <w:pPr>
              <w:spacing w:line="276" w:lineRule="auto"/>
              <w:rPr>
                <w:b/>
              </w:rPr>
            </w:pPr>
            <w:r>
              <w:rPr>
                <w:b/>
              </w:rPr>
              <w:t>Projekto iniciatorius</w:t>
            </w:r>
          </w:p>
        </w:tc>
      </w:tr>
      <w:tr w:rsidR="000A70C3" w:rsidTr="000A70C3">
        <w:tc>
          <w:tcPr>
            <w:tcW w:w="9854" w:type="dxa"/>
          </w:tcPr>
          <w:p w:rsidR="000A70C3" w:rsidRDefault="000A70C3">
            <w:pPr>
              <w:spacing w:line="276" w:lineRule="auto"/>
            </w:pPr>
          </w:p>
          <w:p w:rsidR="000A70C3" w:rsidRDefault="000A70C3">
            <w:pPr>
              <w:spacing w:line="360" w:lineRule="auto"/>
            </w:pPr>
            <w:r>
              <w:t>Anykščių rajono savivaldybės administracija</w:t>
            </w:r>
          </w:p>
          <w:p w:rsidR="000A70C3" w:rsidRDefault="000A70C3">
            <w:pPr>
              <w:spacing w:line="360" w:lineRule="auto"/>
            </w:pPr>
            <w:r>
              <w:t xml:space="preserve"> Uždaroji akcinė bendrovė </w:t>
            </w:r>
            <w:r w:rsidR="00C81854">
              <w:t>„Anykščių vandenys“</w:t>
            </w:r>
          </w:p>
          <w:p w:rsidR="000A70C3" w:rsidRDefault="000A70C3">
            <w:pPr>
              <w:spacing w:line="276" w:lineRule="auto"/>
            </w:pPr>
          </w:p>
        </w:tc>
      </w:tr>
      <w:tr w:rsidR="000A70C3" w:rsidTr="000A70C3">
        <w:tc>
          <w:tcPr>
            <w:tcW w:w="9854" w:type="dxa"/>
            <w:hideMark/>
          </w:tcPr>
          <w:p w:rsidR="000A70C3" w:rsidRDefault="000A70C3">
            <w:pPr>
              <w:spacing w:line="276" w:lineRule="auto"/>
              <w:rPr>
                <w:b/>
              </w:rPr>
            </w:pPr>
            <w:r>
              <w:rPr>
                <w:b/>
              </w:rPr>
              <w:t>Rengėja ir pranešėja</w:t>
            </w:r>
          </w:p>
        </w:tc>
      </w:tr>
      <w:tr w:rsidR="000A70C3" w:rsidTr="000A70C3">
        <w:tc>
          <w:tcPr>
            <w:tcW w:w="9854" w:type="dxa"/>
          </w:tcPr>
          <w:p w:rsidR="000A70C3" w:rsidRDefault="000A70C3">
            <w:pPr>
              <w:spacing w:line="276" w:lineRule="auto"/>
            </w:pPr>
          </w:p>
          <w:p w:rsidR="000A70C3" w:rsidRDefault="000A70C3">
            <w:pPr>
              <w:spacing w:line="276" w:lineRule="auto"/>
            </w:pPr>
            <w:r>
              <w:t>Viešųjų pirkimų ir turto skyriaus vedėja A. Savickienė</w:t>
            </w:r>
          </w:p>
        </w:tc>
      </w:tr>
    </w:tbl>
    <w:p w:rsidR="000A70C3" w:rsidRDefault="000A70C3" w:rsidP="000A70C3">
      <w:pPr>
        <w:pStyle w:val="Pagrindinistekstas"/>
        <w:spacing w:line="360" w:lineRule="auto"/>
        <w:rPr>
          <w:bCs w:val="0"/>
        </w:rPr>
      </w:pPr>
    </w:p>
    <w:p w:rsidR="000A70C3" w:rsidRDefault="000A70C3" w:rsidP="000A70C3"/>
    <w:p w:rsidR="000A70C3" w:rsidRDefault="000A70C3" w:rsidP="000A70C3"/>
    <w:p w:rsidR="002C62B6" w:rsidRDefault="002C62B6"/>
    <w:sectPr w:rsidR="002C62B6" w:rsidSect="00D541B3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1" w15:restartNumberingAfterBreak="0">
    <w:nsid w:val="7FF10659"/>
    <w:multiLevelType w:val="hybridMultilevel"/>
    <w:tmpl w:val="455EBC6C"/>
    <w:lvl w:ilvl="0" w:tplc="4C70E510">
      <w:start w:val="1"/>
      <w:numFmt w:val="decimal"/>
      <w:lvlText w:val="%1."/>
      <w:lvlJc w:val="left"/>
      <w:pPr>
        <w:tabs>
          <w:tab w:val="num" w:pos="1064"/>
        </w:tabs>
        <w:ind w:left="106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FC1"/>
    <w:rsid w:val="000A70C3"/>
    <w:rsid w:val="002C62B6"/>
    <w:rsid w:val="004C299E"/>
    <w:rsid w:val="00533F16"/>
    <w:rsid w:val="005404EE"/>
    <w:rsid w:val="00574F12"/>
    <w:rsid w:val="006A7EB0"/>
    <w:rsid w:val="006F68C3"/>
    <w:rsid w:val="007B548E"/>
    <w:rsid w:val="007F3A17"/>
    <w:rsid w:val="009D2FC1"/>
    <w:rsid w:val="00B074B3"/>
    <w:rsid w:val="00B1395C"/>
    <w:rsid w:val="00C81854"/>
    <w:rsid w:val="00D3327D"/>
    <w:rsid w:val="00D5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221230-E9C8-4240-BF2A-B8A49A29B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A70C3"/>
    <w:pPr>
      <w:spacing w:after="0" w:line="240" w:lineRule="auto"/>
    </w:pPr>
    <w:rPr>
      <w:rFonts w:eastAsia="Times New Roman" w:cs="Times New Roman"/>
      <w:szCs w:val="24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C81854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LT" w:hAnsi="TimesLT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0A70C3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A70C3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A70C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A70C3"/>
    <w:rPr>
      <w:rFonts w:ascii="Tahoma" w:eastAsia="Times New Roman" w:hAnsi="Tahoma" w:cs="Tahoma"/>
      <w:sz w:val="16"/>
      <w:szCs w:val="16"/>
      <w:lang w:val="lt-LT"/>
    </w:rPr>
  </w:style>
  <w:style w:type="character" w:customStyle="1" w:styleId="Antrat1Diagrama">
    <w:name w:val="Antraštė 1 Diagrama"/>
    <w:basedOn w:val="Numatytasispastraiposriftas"/>
    <w:link w:val="Antrat1"/>
    <w:rsid w:val="00C81854"/>
    <w:rPr>
      <w:rFonts w:ascii="TimesLT" w:eastAsia="Times New Roman" w:hAnsi="TimesLT" w:cs="Times New Roman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818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15756</Words>
  <Characters>8982</Characters>
  <Application>Microsoft Office Word</Application>
  <DocSecurity>0</DocSecurity>
  <Lines>74</Lines>
  <Paragraphs>49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dcterms:created xsi:type="dcterms:W3CDTF">2019-06-18T07:01:00Z</dcterms:created>
  <dcterms:modified xsi:type="dcterms:W3CDTF">2019-06-18T07:01:00Z</dcterms:modified>
</cp:coreProperties>
</file>